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B05" w:rsidRDefault="00852B05" w:rsidP="00852B05">
      <w:pPr>
        <w:pStyle w:val="NoSpacing"/>
        <w:jc w:val="center"/>
      </w:pPr>
      <w:r>
        <w:t>Town of Hartford</w:t>
      </w:r>
    </w:p>
    <w:p w:rsidR="00852B05" w:rsidRDefault="00852B05" w:rsidP="00852B05">
      <w:pPr>
        <w:pStyle w:val="NoSpacing"/>
        <w:jc w:val="center"/>
      </w:pPr>
      <w:r>
        <w:t>Minutes for the December 5, 2022 Planning Board Meeting</w:t>
      </w:r>
    </w:p>
    <w:p w:rsidR="00852B05" w:rsidRDefault="00852B05" w:rsidP="00852B05">
      <w:pPr>
        <w:pStyle w:val="NoSpacing"/>
        <w:jc w:val="center"/>
      </w:pPr>
      <w:bookmarkStart w:id="0" w:name="_GoBack"/>
      <w:bookmarkEnd w:id="0"/>
    </w:p>
    <w:p w:rsidR="00852B05" w:rsidRDefault="00852B05" w:rsidP="00852B05">
      <w:pPr>
        <w:pStyle w:val="NoSpacing"/>
        <w:jc w:val="center"/>
      </w:pPr>
    </w:p>
    <w:p w:rsidR="00852B05" w:rsidRDefault="00852B05" w:rsidP="00852B05">
      <w:pPr>
        <w:pStyle w:val="NoSpacing"/>
      </w:pPr>
      <w:r>
        <w:t xml:space="preserve">Present:  Dan Larochelle, Larry Giroux, Peggy Matthews and Don </w:t>
      </w:r>
      <w:proofErr w:type="spellStart"/>
      <w:r>
        <w:t>Perrone</w:t>
      </w:r>
      <w:proofErr w:type="spellEnd"/>
    </w:p>
    <w:p w:rsidR="00852B05" w:rsidRDefault="00852B05" w:rsidP="00852B05">
      <w:pPr>
        <w:pStyle w:val="NoSpacing"/>
      </w:pPr>
    </w:p>
    <w:p w:rsidR="00852B05" w:rsidRDefault="00852B05" w:rsidP="00852B05">
      <w:pPr>
        <w:pStyle w:val="NoSpacing"/>
      </w:pPr>
      <w:r>
        <w:t xml:space="preserve">Attending:  CEO Scott Mills, </w:t>
      </w:r>
      <w:r>
        <w:t>Angela Lee and Barbara Lucas</w:t>
      </w:r>
    </w:p>
    <w:p w:rsidR="00852B05" w:rsidRDefault="00852B05" w:rsidP="00852B05">
      <w:pPr>
        <w:pStyle w:val="NoSpacing"/>
      </w:pPr>
    </w:p>
    <w:p w:rsidR="00852B05" w:rsidRDefault="00852B05" w:rsidP="00852B05">
      <w:pPr>
        <w:pStyle w:val="NoSpacing"/>
      </w:pPr>
      <w:r>
        <w:t>Meeting Convened: 7:00 PM</w:t>
      </w:r>
    </w:p>
    <w:p w:rsidR="00852B05" w:rsidRDefault="00852B05" w:rsidP="00852B05">
      <w:pPr>
        <w:pStyle w:val="NoSpacing"/>
      </w:pPr>
    </w:p>
    <w:p w:rsidR="00852B05" w:rsidRDefault="00852B05" w:rsidP="00852B05">
      <w:pPr>
        <w:pStyle w:val="NoSpacing"/>
      </w:pPr>
      <w:r>
        <w:t>The meeting minutes for the November meeting were read and approved by all board members present.</w:t>
      </w:r>
    </w:p>
    <w:p w:rsidR="00852B05" w:rsidRDefault="00852B05" w:rsidP="00852B05">
      <w:pPr>
        <w:pStyle w:val="NoSpacing"/>
      </w:pPr>
    </w:p>
    <w:p w:rsidR="00852B05" w:rsidRDefault="00852B05" w:rsidP="00852B05">
      <w:pPr>
        <w:pStyle w:val="NoSpacing"/>
      </w:pPr>
      <w:r>
        <w:t>CEO Report:</w:t>
      </w:r>
    </w:p>
    <w:p w:rsidR="00852B05" w:rsidRDefault="00852B05" w:rsidP="00852B05">
      <w:pPr>
        <w:pStyle w:val="NoSpacing"/>
      </w:pPr>
    </w:p>
    <w:p w:rsidR="00852B05" w:rsidRDefault="00852B05" w:rsidP="00852B05">
      <w:pPr>
        <w:pStyle w:val="NoSpacing"/>
      </w:pPr>
      <w:r>
        <w:t>Building Permits:  29    Last Year 46</w:t>
      </w:r>
    </w:p>
    <w:p w:rsidR="00852B05" w:rsidRDefault="00852B05" w:rsidP="00852B05">
      <w:pPr>
        <w:pStyle w:val="NoSpacing"/>
      </w:pPr>
    </w:p>
    <w:p w:rsidR="00852B05" w:rsidRDefault="00852B05" w:rsidP="00852B05">
      <w:pPr>
        <w:pStyle w:val="NoSpacing"/>
      </w:pPr>
      <w:r>
        <w:t xml:space="preserve">Plumbing Permits </w:t>
      </w:r>
      <w:r>
        <w:t>21   Last Year 27</w:t>
      </w:r>
    </w:p>
    <w:p w:rsidR="00852B05" w:rsidRDefault="00852B05" w:rsidP="00852B05">
      <w:pPr>
        <w:pStyle w:val="NoSpacing"/>
      </w:pPr>
    </w:p>
    <w:p w:rsidR="00852B05" w:rsidRDefault="00852B05" w:rsidP="00852B05">
      <w:pPr>
        <w:pStyle w:val="NoSpacing"/>
      </w:pPr>
      <w:r>
        <w:t>Inspections:  The CEO inspected the property at</w:t>
      </w:r>
      <w:r>
        <w:t xml:space="preserve"> </w:t>
      </w:r>
      <w:r>
        <w:t>1785 Bear Pond road to ensure the project met requirements.</w:t>
      </w:r>
    </w:p>
    <w:p w:rsidR="00852B05" w:rsidRDefault="00852B05" w:rsidP="00852B05">
      <w:pPr>
        <w:pStyle w:val="NoSpacing"/>
      </w:pPr>
    </w:p>
    <w:p w:rsidR="00852B05" w:rsidRDefault="00852B05" w:rsidP="00852B05">
      <w:pPr>
        <w:pStyle w:val="NoSpacing"/>
      </w:pPr>
      <w:r>
        <w:t>Complaints:  None</w:t>
      </w:r>
    </w:p>
    <w:p w:rsidR="00852B05" w:rsidRDefault="00852B05" w:rsidP="00852B05">
      <w:pPr>
        <w:pStyle w:val="NoSpacing"/>
      </w:pPr>
    </w:p>
    <w:p w:rsidR="00852B05" w:rsidRDefault="00852B05" w:rsidP="00852B05">
      <w:pPr>
        <w:pStyle w:val="NoSpacing"/>
      </w:pPr>
      <w:r>
        <w:t>Other:</w:t>
      </w:r>
    </w:p>
    <w:p w:rsidR="00852B05" w:rsidRDefault="00852B05" w:rsidP="00852B05">
      <w:pPr>
        <w:pStyle w:val="NoSpacing"/>
      </w:pPr>
    </w:p>
    <w:p w:rsidR="00852B05" w:rsidRDefault="00852B05" w:rsidP="00852B05">
      <w:pPr>
        <w:pStyle w:val="NoSpacing"/>
      </w:pPr>
      <w:r>
        <w:t>Ms</w:t>
      </w:r>
      <w:r>
        <w:t>.</w:t>
      </w:r>
      <w:r>
        <w:t xml:space="preserve"> Angela Lee, agent for Keller Williams and Ms</w:t>
      </w:r>
      <w:r>
        <w:t>.</w:t>
      </w:r>
      <w:r>
        <w:t xml:space="preserve"> Barbara Lucas owner of property on Swan Pond Road came to the meeting to ask about the implications of the Resource Protected status of the property as regards building restrictions.  The board advised that it could not render any decision without a formal application and briefly discussed the general requirements of the Shoreland Ordinance for Resource Protected land.</w:t>
      </w:r>
    </w:p>
    <w:p w:rsidR="00852B05" w:rsidRDefault="00852B05" w:rsidP="00852B05">
      <w:pPr>
        <w:pStyle w:val="NoSpacing"/>
      </w:pPr>
    </w:p>
    <w:p w:rsidR="00852B05" w:rsidRDefault="00852B05" w:rsidP="00852B05">
      <w:pPr>
        <w:pStyle w:val="NoSpacing"/>
      </w:pPr>
      <w:r>
        <w:t>The board also discussed a Pipeline Emergency publication.</w:t>
      </w:r>
    </w:p>
    <w:p w:rsidR="00852B05" w:rsidRDefault="00852B05" w:rsidP="00852B05">
      <w:pPr>
        <w:pStyle w:val="NoSpacing"/>
      </w:pPr>
    </w:p>
    <w:p w:rsidR="00852B05" w:rsidRDefault="00852B05" w:rsidP="00852B05">
      <w:pPr>
        <w:pStyle w:val="NoSpacing"/>
      </w:pPr>
      <w:r>
        <w:t>The board discussed the possible efficiency advantages of electronic record storage.</w:t>
      </w:r>
    </w:p>
    <w:p w:rsidR="00852B05" w:rsidRDefault="00852B05" w:rsidP="00852B05">
      <w:pPr>
        <w:pStyle w:val="NoSpacing"/>
      </w:pPr>
    </w:p>
    <w:p w:rsidR="00852B05" w:rsidRDefault="00852B05" w:rsidP="00852B05">
      <w:pPr>
        <w:pStyle w:val="NoSpacing"/>
      </w:pPr>
      <w:r>
        <w:t>The Meeting adjourned at 8:20 PM</w:t>
      </w:r>
    </w:p>
    <w:p w:rsidR="00415F54" w:rsidRDefault="00852B05" w:rsidP="00852B05">
      <w:pPr>
        <w:pStyle w:val="NoSpacing"/>
      </w:pPr>
    </w:p>
    <w:sectPr w:rsidR="00415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B05"/>
    <w:rsid w:val="00852B05"/>
    <w:rsid w:val="008E0285"/>
    <w:rsid w:val="00AB6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2B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2B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cp:revision>
  <cp:lastPrinted>2023-01-11T15:09:00Z</cp:lastPrinted>
  <dcterms:created xsi:type="dcterms:W3CDTF">2023-01-11T15:07:00Z</dcterms:created>
  <dcterms:modified xsi:type="dcterms:W3CDTF">2023-01-11T15:09:00Z</dcterms:modified>
</cp:coreProperties>
</file>